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00" w:rsidRDefault="00C71500" w:rsidP="00C71500">
      <w:r>
        <w:t>Capítulo VII</w:t>
      </w:r>
    </w:p>
    <w:p w:rsidR="00C71500" w:rsidRDefault="00C71500" w:rsidP="00C71500">
      <w:r>
        <w:t xml:space="preserve"> Del Secretario Académico de la Facultad</w:t>
      </w:r>
    </w:p>
    <w:p w:rsidR="00C71500" w:rsidRDefault="00C71500" w:rsidP="00C71500">
      <w:r>
        <w:t xml:space="preserve">Artículo 37. </w:t>
      </w:r>
      <w:r>
        <w:t>El Secretario Académico es el encargado de los asuntos académicos de la Facultad y es nombrado o removido por el Rector a propuesta del Director, de quien depende.</w:t>
      </w:r>
    </w:p>
    <w:p w:rsidR="00C71500" w:rsidRDefault="00C71500" w:rsidP="00C71500">
      <w:r>
        <w:t xml:space="preserve">Artículo 38. </w:t>
      </w:r>
      <w:r>
        <w:t>Para ser Secretario Académico de la Facultad es necesario cumplir con los mismos requisitos que para ser Secretario General de la misma.</w:t>
      </w:r>
    </w:p>
    <w:p w:rsidR="00C71500" w:rsidRDefault="00C71500" w:rsidP="00C71500">
      <w:r w:rsidRPr="00C71500">
        <w:t xml:space="preserve">Artículo 39.-Son responsabilidades del Secretario Académico: </w:t>
      </w:r>
    </w:p>
    <w:p w:rsidR="00C71500" w:rsidRDefault="00C71500" w:rsidP="00C71500">
      <w:pPr>
        <w:pStyle w:val="Prrafodelista"/>
        <w:numPr>
          <w:ilvl w:val="0"/>
          <w:numId w:val="1"/>
        </w:numPr>
      </w:pPr>
      <w:r w:rsidRPr="00C71500">
        <w:t xml:space="preserve">Ser el auxiliar del Director de la Facultad en asuntos de Movilidad Académica de la misma. </w:t>
      </w:r>
    </w:p>
    <w:p w:rsidR="00C71500" w:rsidRDefault="00C71500" w:rsidP="00C71500">
      <w:pPr>
        <w:pStyle w:val="Prrafodelista"/>
        <w:numPr>
          <w:ilvl w:val="0"/>
          <w:numId w:val="1"/>
        </w:numPr>
      </w:pPr>
      <w:r w:rsidRPr="00C71500">
        <w:t>Supervisar el proceso de ingreso de alumnos por revalidación de asignaturas, de acuerdo con lo establecido en el procedimiento correspondiente.</w:t>
      </w:r>
    </w:p>
    <w:p w:rsidR="00C71500" w:rsidRDefault="00C71500" w:rsidP="00C71500">
      <w:pPr>
        <w:pStyle w:val="Prrafodelista"/>
        <w:numPr>
          <w:ilvl w:val="0"/>
          <w:numId w:val="1"/>
        </w:numPr>
      </w:pPr>
      <w:r w:rsidRPr="00C71500">
        <w:t xml:space="preserve"> Supervisar el proceso de cambio de carrera que el alumno de la Facultad solicite, de acuerdo con lo establecido en el procedimiento correspondiente. </w:t>
      </w:r>
    </w:p>
    <w:p w:rsidR="00C71500" w:rsidRDefault="00C71500" w:rsidP="00C71500">
      <w:pPr>
        <w:pStyle w:val="Prrafodelista"/>
        <w:numPr>
          <w:ilvl w:val="0"/>
          <w:numId w:val="1"/>
        </w:numPr>
      </w:pPr>
      <w:r w:rsidRPr="00C71500">
        <w:t xml:space="preserve">Coordinar, con los Secretarios General y Escolar de la Facultad, el proceso de admisión de los aspirantes a ingresar a la Facultad. </w:t>
      </w:r>
    </w:p>
    <w:p w:rsidR="00C71500" w:rsidRDefault="00C71500" w:rsidP="00C71500">
      <w:pPr>
        <w:pStyle w:val="Prrafodelista"/>
        <w:numPr>
          <w:ilvl w:val="0"/>
          <w:numId w:val="1"/>
        </w:numPr>
      </w:pPr>
      <w:r w:rsidRPr="00C71500">
        <w:t>Coordinar las actividades de difusión de la oferta educativa de la Facultad.</w:t>
      </w:r>
    </w:p>
    <w:p w:rsidR="0042775D" w:rsidRPr="00C71500" w:rsidRDefault="00C71500" w:rsidP="00C71500">
      <w:pPr>
        <w:pStyle w:val="Prrafodelista"/>
        <w:numPr>
          <w:ilvl w:val="0"/>
          <w:numId w:val="1"/>
        </w:numPr>
      </w:pPr>
      <w:bookmarkStart w:id="0" w:name="_GoBack"/>
      <w:bookmarkEnd w:id="0"/>
      <w:r w:rsidRPr="00C71500">
        <w:t xml:space="preserve"> Las demás que señalen la normativa universitaria aplicable y todas aquellas que emita el Director de la Facultad.</w:t>
      </w:r>
    </w:p>
    <w:sectPr w:rsidR="0042775D" w:rsidRPr="00C715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25320"/>
    <w:multiLevelType w:val="hybridMultilevel"/>
    <w:tmpl w:val="09D0D5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00"/>
    <w:rsid w:val="00103351"/>
    <w:rsid w:val="00290B05"/>
    <w:rsid w:val="00C7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CAC7D"/>
  <w15:chartTrackingRefBased/>
  <w15:docId w15:val="{963E2DDE-AD5F-4497-B3C6-1F62A6EF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1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67F4065BD78B47B754689F9E402337" ma:contentTypeVersion="0" ma:contentTypeDescription="Crear nuevo documento." ma:contentTypeScope="" ma:versionID="b2a3400c22fce83edefc67cfda3f7e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CC1CFD-2DED-4575-A274-FA4E52E356BB}"/>
</file>

<file path=customXml/itemProps2.xml><?xml version="1.0" encoding="utf-8"?>
<ds:datastoreItem xmlns:ds="http://schemas.openxmlformats.org/officeDocument/2006/customXml" ds:itemID="{4F341496-D954-4E6F-A940-FE5F7EBE227A}"/>
</file>

<file path=customXml/itemProps3.xml><?xml version="1.0" encoding="utf-8"?>
<ds:datastoreItem xmlns:ds="http://schemas.openxmlformats.org/officeDocument/2006/customXml" ds:itemID="{6D6A77B0-4458-49B3-944C-4D6C4C90D5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2020-07-07T15:47:00Z</dcterms:created>
  <dcterms:modified xsi:type="dcterms:W3CDTF">2020-07-07T15:49:00Z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0x0101006C67F4065BD78B47B754689F9E402337</vt:lpwstr>
  </property>
</Properties>
</file>